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0F95" w14:textId="0A998F36" w:rsidR="00035406" w:rsidRPr="001E180A" w:rsidRDefault="00373D97" w:rsidP="00035406">
      <w:pPr>
        <w:jc w:val="center"/>
        <w:rPr>
          <w:sz w:val="6"/>
        </w:rPr>
      </w:pPr>
      <w:proofErr w:type="spellStart"/>
      <w:r>
        <w:rPr>
          <w:sz w:val="6"/>
        </w:rPr>
        <w:t>Josep</w:t>
      </w:r>
      <w:proofErr w:type="spellEnd"/>
    </w:p>
    <w:p w14:paraId="02A0C7DC" w14:textId="77777777" w:rsidR="00E23808" w:rsidRPr="001E180A" w:rsidRDefault="00035406" w:rsidP="00035406">
      <w:pPr>
        <w:spacing w:after="0" w:line="240" w:lineRule="auto"/>
        <w:jc w:val="center"/>
        <w:rPr>
          <w:sz w:val="28"/>
        </w:rPr>
      </w:pPr>
      <w:r w:rsidRPr="001E180A">
        <w:rPr>
          <w:sz w:val="28"/>
        </w:rPr>
        <w:t>CONSENT FORM</w:t>
      </w:r>
    </w:p>
    <w:p w14:paraId="6D1FF8A5" w14:textId="77777777" w:rsidR="00035406" w:rsidRPr="001E180A" w:rsidRDefault="00035406" w:rsidP="00035406">
      <w:pPr>
        <w:spacing w:after="0" w:line="240" w:lineRule="auto"/>
        <w:jc w:val="center"/>
        <w:rPr>
          <w:sz w:val="28"/>
        </w:rPr>
      </w:pPr>
      <w:r w:rsidRPr="001E180A">
        <w:rPr>
          <w:sz w:val="28"/>
        </w:rPr>
        <w:t>THE OHIO STATE UNIVERSITY WEXNER MEDICAL CENTER</w:t>
      </w:r>
    </w:p>
    <w:p w14:paraId="7E92B4D8" w14:textId="77777777" w:rsidR="001559AB" w:rsidRDefault="001559AB" w:rsidP="00EF601A">
      <w:pPr>
        <w:spacing w:after="0" w:line="240" w:lineRule="auto"/>
        <w:jc w:val="center"/>
      </w:pPr>
    </w:p>
    <w:p w14:paraId="5D30D0C2" w14:textId="77777777" w:rsidR="001559AB" w:rsidRPr="00786153" w:rsidRDefault="001559AB" w:rsidP="001559AB">
      <w:pPr>
        <w:spacing w:after="0" w:line="240" w:lineRule="auto"/>
      </w:pPr>
      <w:r w:rsidRPr="00786153">
        <w:t>The following information is needed for The Ohio State University Obstetrics &amp; Gynecology Grand Rounds</w:t>
      </w:r>
      <w:r w:rsidR="00EF601A" w:rsidRPr="00786153">
        <w:t>.</w:t>
      </w:r>
      <w:r w:rsidRPr="00786153">
        <w:t xml:space="preserve"> </w:t>
      </w:r>
    </w:p>
    <w:p w14:paraId="34C579EB" w14:textId="77777777" w:rsidR="00F65FAE" w:rsidRPr="00EF601A" w:rsidRDefault="00F65FAE" w:rsidP="001559AB">
      <w:pPr>
        <w:spacing w:after="0" w:line="240" w:lineRule="auto"/>
        <w:rPr>
          <w:sz w:val="24"/>
        </w:rPr>
      </w:pPr>
    </w:p>
    <w:p w14:paraId="16E3053D" w14:textId="2212A693" w:rsidR="00F65FAE" w:rsidRPr="00786153" w:rsidRDefault="00F65FAE" w:rsidP="001559AB">
      <w:pPr>
        <w:spacing w:after="0" w:line="240" w:lineRule="auto"/>
      </w:pPr>
      <w:r w:rsidRPr="00786153">
        <w:rPr>
          <w:b/>
        </w:rPr>
        <w:t>Speaker</w:t>
      </w:r>
      <w:r w:rsidR="00373D97">
        <w:rPr>
          <w:b/>
        </w:rPr>
        <w:t xml:space="preserve">      </w:t>
      </w:r>
      <w:r w:rsidR="00373D97" w:rsidRPr="00373D97">
        <w:rPr>
          <w:u w:val="single"/>
        </w:rPr>
        <w:t>Joseph R. Biggio,</w:t>
      </w:r>
      <w:r w:rsidR="0060539D">
        <w:rPr>
          <w:u w:val="single"/>
        </w:rPr>
        <w:t xml:space="preserve"> Jr., </w:t>
      </w:r>
      <w:r w:rsidR="00373D97" w:rsidRPr="00373D97">
        <w:rPr>
          <w:u w:val="single"/>
        </w:rPr>
        <w:t xml:space="preserve"> MD</w:t>
      </w:r>
      <w:r w:rsidR="00373D97">
        <w:t xml:space="preserve"> </w:t>
      </w:r>
    </w:p>
    <w:p w14:paraId="1E4CB8F9" w14:textId="77777777" w:rsidR="00F65FAE" w:rsidRPr="00786153" w:rsidRDefault="00F65FAE" w:rsidP="001559AB">
      <w:pPr>
        <w:spacing w:after="0" w:line="240" w:lineRule="auto"/>
      </w:pPr>
    </w:p>
    <w:p w14:paraId="0060EAB3" w14:textId="5178A082" w:rsidR="00F65FAE" w:rsidRPr="00786153" w:rsidRDefault="00F65FAE" w:rsidP="001559AB">
      <w:pPr>
        <w:spacing w:after="0" w:line="240" w:lineRule="auto"/>
      </w:pPr>
      <w:r w:rsidRPr="00786153">
        <w:rPr>
          <w:b/>
        </w:rPr>
        <w:t>Title:</w:t>
      </w:r>
      <w:r w:rsidRPr="00786153">
        <w:t xml:space="preserve">       </w:t>
      </w:r>
      <w:r w:rsidR="00373D97" w:rsidRPr="00373D97">
        <w:rPr>
          <w:u w:val="single"/>
        </w:rPr>
        <w:t>System Chair, Women’s Services</w:t>
      </w:r>
      <w:r w:rsidR="00373D97">
        <w:t xml:space="preserve"> </w:t>
      </w:r>
    </w:p>
    <w:p w14:paraId="21187805" w14:textId="77777777" w:rsidR="00F65FAE" w:rsidRPr="00786153" w:rsidRDefault="00F65FAE" w:rsidP="001559AB">
      <w:pPr>
        <w:spacing w:after="0" w:line="240" w:lineRule="auto"/>
      </w:pPr>
    </w:p>
    <w:p w14:paraId="42C12AFD" w14:textId="0896060B" w:rsidR="00F65FAE" w:rsidRPr="00373D97" w:rsidRDefault="00F65FAE" w:rsidP="001559AB">
      <w:pPr>
        <w:spacing w:after="0" w:line="240" w:lineRule="auto"/>
        <w:rPr>
          <w:u w:val="single"/>
        </w:rPr>
      </w:pPr>
      <w:r w:rsidRPr="00786153">
        <w:rPr>
          <w:b/>
        </w:rPr>
        <w:t>University/Institute:</w:t>
      </w:r>
      <w:r w:rsidRPr="00786153">
        <w:t xml:space="preserve">  </w:t>
      </w:r>
      <w:r w:rsidR="00373D97">
        <w:t xml:space="preserve">  </w:t>
      </w:r>
      <w:r w:rsidR="00373D97" w:rsidRPr="00373D97">
        <w:rPr>
          <w:u w:val="single"/>
        </w:rPr>
        <w:t xml:space="preserve">Ochsner Health </w:t>
      </w:r>
    </w:p>
    <w:p w14:paraId="079B059A" w14:textId="77777777" w:rsidR="00786153" w:rsidRPr="00786153" w:rsidRDefault="00786153" w:rsidP="001559AB">
      <w:pPr>
        <w:spacing w:after="0" w:line="240" w:lineRule="auto"/>
      </w:pPr>
    </w:p>
    <w:p w14:paraId="621FA81B" w14:textId="110CD7BC" w:rsidR="00373D97" w:rsidRPr="00373D97" w:rsidRDefault="00F65FAE" w:rsidP="001559AB">
      <w:pPr>
        <w:spacing w:after="0" w:line="240" w:lineRule="auto"/>
        <w:rPr>
          <w:u w:val="single"/>
        </w:rPr>
      </w:pPr>
      <w:r w:rsidRPr="00786153">
        <w:rPr>
          <w:b/>
        </w:rPr>
        <w:t>Address:</w:t>
      </w:r>
      <w:r w:rsidR="001E180A" w:rsidRPr="00786153">
        <w:t xml:space="preserve">   </w:t>
      </w:r>
      <w:r w:rsidR="00373D97" w:rsidRPr="00373D97">
        <w:rPr>
          <w:u w:val="single"/>
        </w:rPr>
        <w:t>2700 Napoleon Avenue Clara</w:t>
      </w:r>
      <w:r w:rsidR="0060539D">
        <w:rPr>
          <w:u w:val="single"/>
        </w:rPr>
        <w:t xml:space="preserve"> Building, 4</w:t>
      </w:r>
      <w:r w:rsidR="0060539D" w:rsidRPr="0060539D">
        <w:rPr>
          <w:u w:val="single"/>
          <w:vertAlign w:val="superscript"/>
        </w:rPr>
        <w:t>th</w:t>
      </w:r>
      <w:r w:rsidR="0060539D">
        <w:rPr>
          <w:u w:val="single"/>
        </w:rPr>
        <w:t xml:space="preserve"> Floor</w:t>
      </w:r>
      <w:r w:rsidR="00373D97" w:rsidRPr="00373D97">
        <w:rPr>
          <w:u w:val="single"/>
        </w:rPr>
        <w:t>,</w:t>
      </w:r>
      <w:r w:rsidR="0060539D">
        <w:rPr>
          <w:u w:val="single"/>
        </w:rPr>
        <w:t xml:space="preserve"> </w:t>
      </w:r>
      <w:r w:rsidR="00373D97" w:rsidRPr="00373D97">
        <w:rPr>
          <w:u w:val="single"/>
        </w:rPr>
        <w:t xml:space="preserve"> Maternal Fetal Medicine, New Orleans, LA  70115</w:t>
      </w:r>
    </w:p>
    <w:p w14:paraId="6F7DFCD7" w14:textId="77777777" w:rsidR="00F65FAE" w:rsidRPr="00786153" w:rsidRDefault="00F65FAE" w:rsidP="001559AB">
      <w:pPr>
        <w:spacing w:after="0" w:line="240" w:lineRule="auto"/>
      </w:pPr>
    </w:p>
    <w:p w14:paraId="3FF291DC" w14:textId="5EE2BA2D" w:rsidR="00F65FAE" w:rsidRPr="00786153" w:rsidRDefault="00F65FAE" w:rsidP="001559AB">
      <w:pPr>
        <w:spacing w:after="0" w:line="240" w:lineRule="auto"/>
      </w:pPr>
    </w:p>
    <w:p w14:paraId="57D281AF" w14:textId="4A4F839A" w:rsidR="00F65FAE" w:rsidRPr="00786153" w:rsidRDefault="00F65FAE" w:rsidP="001559AB">
      <w:pPr>
        <w:spacing w:after="0" w:line="240" w:lineRule="auto"/>
      </w:pPr>
      <w:r w:rsidRPr="00786153">
        <w:rPr>
          <w:b/>
        </w:rPr>
        <w:t>Presentation Title:</w:t>
      </w:r>
      <w:r w:rsidRPr="00786153">
        <w:t xml:space="preserve">  </w:t>
      </w:r>
      <w:r w:rsidR="00373D97">
        <w:t xml:space="preserve"> </w:t>
      </w:r>
      <w:r w:rsidR="00373D97" w:rsidRPr="00373D97">
        <w:rPr>
          <w:u w:val="single"/>
        </w:rPr>
        <w:t>PTB Twins</w:t>
      </w:r>
      <w:r w:rsidR="00373D97">
        <w:t xml:space="preserve"> </w:t>
      </w:r>
      <w:r w:rsidR="001E180A" w:rsidRPr="00786153">
        <w:t xml:space="preserve"> </w:t>
      </w:r>
    </w:p>
    <w:p w14:paraId="41C5EB78" w14:textId="77777777" w:rsidR="001E180A" w:rsidRPr="00786153" w:rsidRDefault="001E180A" w:rsidP="001559AB">
      <w:pPr>
        <w:spacing w:after="0" w:line="240" w:lineRule="auto"/>
      </w:pPr>
    </w:p>
    <w:p w14:paraId="60E72CB7" w14:textId="77777777" w:rsidR="001E180A" w:rsidRPr="00786153" w:rsidRDefault="001E180A" w:rsidP="001559AB">
      <w:pPr>
        <w:spacing w:after="0" w:line="240" w:lineRule="auto"/>
      </w:pPr>
      <w:r w:rsidRPr="00786153">
        <w:t xml:space="preserve">Education Objectives: </w:t>
      </w:r>
    </w:p>
    <w:p w14:paraId="1FAB4552" w14:textId="77777777" w:rsidR="00EF601A" w:rsidRPr="00786153" w:rsidRDefault="00EF601A" w:rsidP="001559AB">
      <w:pPr>
        <w:spacing w:after="0" w:line="240" w:lineRule="auto"/>
      </w:pPr>
    </w:p>
    <w:p w14:paraId="45D81F50" w14:textId="5D1E5D34" w:rsidR="00EF601A" w:rsidRPr="00786153" w:rsidRDefault="0018581A" w:rsidP="00EF601A">
      <w:pPr>
        <w:pStyle w:val="ListParagraph"/>
        <w:numPr>
          <w:ilvl w:val="0"/>
          <w:numId w:val="1"/>
        </w:numPr>
        <w:spacing w:after="0" w:line="360" w:lineRule="auto"/>
      </w:pPr>
      <w:r>
        <w:t>Comprehend the data to be able to counsel patients on the risk of preterm birth in multiple gestations</w:t>
      </w:r>
    </w:p>
    <w:p w14:paraId="7147286E" w14:textId="04B4E6E5" w:rsidR="00EF601A" w:rsidRPr="00786153" w:rsidRDefault="0018581A" w:rsidP="0018581A">
      <w:pPr>
        <w:pStyle w:val="ListParagraph"/>
        <w:numPr>
          <w:ilvl w:val="0"/>
          <w:numId w:val="1"/>
        </w:numPr>
        <w:spacing w:after="0" w:line="360" w:lineRule="auto"/>
      </w:pPr>
      <w:r>
        <w:t>Be able to discuss the interventions demonstrated to be ineffective in preventing preterm birth in multiple gestations.</w:t>
      </w:r>
    </w:p>
    <w:p w14:paraId="23BA91E9" w14:textId="4C3006B9" w:rsidR="00EF601A" w:rsidRPr="00786153" w:rsidRDefault="0018581A" w:rsidP="0018581A">
      <w:pPr>
        <w:pStyle w:val="ListParagraph"/>
        <w:numPr>
          <w:ilvl w:val="0"/>
          <w:numId w:val="1"/>
        </w:numPr>
      </w:pPr>
      <w:r>
        <w:t>Be able to d</w:t>
      </w:r>
      <w:r w:rsidRPr="00DB7ADA">
        <w:t>iscuss the current state of evidence regarding interventions that may be helpful in preventing preterm birth</w:t>
      </w:r>
    </w:p>
    <w:p w14:paraId="477C59BB" w14:textId="77777777" w:rsidR="00EF601A" w:rsidRPr="00786153" w:rsidRDefault="00EF601A" w:rsidP="00EF601A">
      <w:pPr>
        <w:pBdr>
          <w:bottom w:val="single" w:sz="12" w:space="1" w:color="auto"/>
        </w:pBdr>
        <w:spacing w:after="0" w:line="240" w:lineRule="auto"/>
      </w:pPr>
    </w:p>
    <w:p w14:paraId="088B3CB8" w14:textId="77777777" w:rsidR="00EF601A" w:rsidRPr="00786153" w:rsidRDefault="00EF601A" w:rsidP="00786153">
      <w:pPr>
        <w:spacing w:after="0" w:line="240" w:lineRule="auto"/>
      </w:pPr>
    </w:p>
    <w:p w14:paraId="60A513E4" w14:textId="77777777" w:rsidR="00EF601A" w:rsidRPr="00786153" w:rsidRDefault="00EF601A" w:rsidP="00786153">
      <w:pPr>
        <w:spacing w:after="0" w:line="240" w:lineRule="auto"/>
        <w:jc w:val="both"/>
      </w:pPr>
      <w:r w:rsidRPr="00786153">
        <w:t>I give my permission for photographs, film or videotape to be taken of me and used by The Ohio State University Medical Center or their representatives for purposes of continuing medical education at The Ohio State University Medical Center and its affiliated sites.  All materials will remain the property of The Ohio State University Medical Center.</w:t>
      </w:r>
    </w:p>
    <w:p w14:paraId="37F902BF" w14:textId="77777777" w:rsidR="00EF601A" w:rsidRPr="00786153" w:rsidRDefault="00EF601A" w:rsidP="00EF601A">
      <w:pPr>
        <w:spacing w:after="0" w:line="240" w:lineRule="auto"/>
        <w:jc w:val="both"/>
      </w:pPr>
    </w:p>
    <w:p w14:paraId="66EB28F5" w14:textId="77777777" w:rsidR="00786153" w:rsidRDefault="00EF601A" w:rsidP="00786153">
      <w:pPr>
        <w:spacing w:after="0" w:line="240" w:lineRule="auto"/>
        <w:jc w:val="both"/>
      </w:pPr>
      <w:r w:rsidRPr="00786153">
        <w:rPr>
          <w:highlight w:val="yellow"/>
        </w:rPr>
        <w:t>Please enclose your CV</w:t>
      </w:r>
    </w:p>
    <w:p w14:paraId="668F3B75" w14:textId="77777777" w:rsidR="00786153" w:rsidRDefault="00786153" w:rsidP="00786153">
      <w:pPr>
        <w:spacing w:after="0" w:line="240" w:lineRule="auto"/>
        <w:jc w:val="both"/>
      </w:pPr>
    </w:p>
    <w:p w14:paraId="1FE8EC65" w14:textId="77777777" w:rsidR="00786153" w:rsidRPr="00786153" w:rsidRDefault="00786153" w:rsidP="00786153">
      <w:pPr>
        <w:spacing w:after="0" w:line="240" w:lineRule="auto"/>
        <w:jc w:val="both"/>
      </w:pPr>
    </w:p>
    <w:p w14:paraId="45C19FF4" w14:textId="30FDD70F" w:rsidR="00786153" w:rsidRDefault="00786153" w:rsidP="00786153">
      <w:pPr>
        <w:spacing w:after="0" w:line="240" w:lineRule="auto"/>
        <w:jc w:val="both"/>
        <w:rPr>
          <w:rFonts w:eastAsia="Times New Roman" w:cs="Times New Roman"/>
        </w:rPr>
      </w:pPr>
      <w:r w:rsidRPr="00786153">
        <w:rPr>
          <w:rFonts w:eastAsia="Times New Roman" w:cs="Times New Roman"/>
        </w:rPr>
        <w:t>Signature</w:t>
      </w:r>
      <w:r>
        <w:rPr>
          <w:rFonts w:eastAsia="Times New Roman" w:cs="Times New Roman"/>
        </w:rPr>
        <w:t>____</w:t>
      </w:r>
      <w:r w:rsidR="00972FA4">
        <w:rPr>
          <w:rFonts w:eastAsia="Times New Roman" w:cs="Times New Roman"/>
          <w:noProof/>
        </w:rPr>
        <w:drawing>
          <wp:inline distT="0" distB="0" distL="0" distR="0" wp14:anchorId="15301738" wp14:editId="70F77EBB">
            <wp:extent cx="1338102" cy="46164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45110" cy="464063"/>
                    </a:xfrm>
                    <a:prstGeom prst="rect">
                      <a:avLst/>
                    </a:prstGeom>
                  </pic:spPr>
                </pic:pic>
              </a:graphicData>
            </a:graphic>
          </wp:inline>
        </w:drawing>
      </w:r>
      <w:r>
        <w:rPr>
          <w:rFonts w:eastAsia="Times New Roman" w:cs="Times New Roman"/>
        </w:rPr>
        <w:t xml:space="preserve">_ </w:t>
      </w:r>
      <w:r>
        <w:rPr>
          <w:rFonts w:eastAsia="Times New Roman" w:cs="Times New Roman"/>
        </w:rPr>
        <w:tab/>
      </w:r>
      <w:r>
        <w:rPr>
          <w:rFonts w:eastAsia="Times New Roman" w:cs="Times New Roman"/>
        </w:rPr>
        <w:tab/>
      </w:r>
      <w:r w:rsidRPr="00786153">
        <w:rPr>
          <w:rFonts w:eastAsia="Times New Roman" w:cs="Times New Roman"/>
        </w:rPr>
        <w:t>Date __</w:t>
      </w:r>
      <w:r>
        <w:rPr>
          <w:rFonts w:eastAsia="Times New Roman" w:cs="Times New Roman"/>
        </w:rPr>
        <w:t>_</w:t>
      </w:r>
      <w:r w:rsidR="0018581A">
        <w:rPr>
          <w:rFonts w:eastAsia="Times New Roman" w:cs="Times New Roman"/>
        </w:rPr>
        <w:t>2/6/23</w:t>
      </w:r>
      <w:r>
        <w:rPr>
          <w:rFonts w:eastAsia="Times New Roman" w:cs="Times New Roman"/>
        </w:rPr>
        <w:t>_____</w:t>
      </w:r>
      <w:r w:rsidRPr="00786153">
        <w:rPr>
          <w:rFonts w:eastAsia="Times New Roman" w:cs="Times New Roman"/>
        </w:rPr>
        <w:t>_____________</w:t>
      </w:r>
      <w:r w:rsidR="00386DAB">
        <w:rPr>
          <w:rFonts w:eastAsia="Times New Roman" w:cs="Times New Roman"/>
        </w:rPr>
        <w:t xml:space="preserve"> </w:t>
      </w:r>
    </w:p>
    <w:p w14:paraId="30223580" w14:textId="77777777" w:rsidR="00386DAB" w:rsidRDefault="00386DAB" w:rsidP="00386DAB">
      <w:pPr>
        <w:spacing w:after="0" w:line="240" w:lineRule="auto"/>
        <w:jc w:val="right"/>
        <w:rPr>
          <w:rFonts w:eastAsia="Times New Roman" w:cs="Times New Roman"/>
          <w:sz w:val="18"/>
        </w:rPr>
      </w:pPr>
    </w:p>
    <w:sectPr w:rsidR="00386DAB" w:rsidSect="00786153">
      <w:headerReference w:type="default" r:id="rId8"/>
      <w:footerReference w:type="default" r:id="rId9"/>
      <w:pgSz w:w="12240" w:h="15840"/>
      <w:pgMar w:top="1440" w:right="1296" w:bottom="144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5ADD" w14:textId="77777777" w:rsidR="00035406" w:rsidRDefault="00035406" w:rsidP="00035406">
      <w:pPr>
        <w:spacing w:after="0" w:line="240" w:lineRule="auto"/>
      </w:pPr>
      <w:r>
        <w:separator/>
      </w:r>
    </w:p>
  </w:endnote>
  <w:endnote w:type="continuationSeparator" w:id="0">
    <w:p w14:paraId="28D42445" w14:textId="77777777" w:rsidR="00035406" w:rsidRDefault="00035406" w:rsidP="0003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EF8B" w14:textId="77777777" w:rsidR="00386DAB" w:rsidRPr="00386DAB" w:rsidRDefault="00386DAB" w:rsidP="00386DAB">
    <w:pPr>
      <w:spacing w:after="0" w:line="240" w:lineRule="auto"/>
      <w:ind w:left="3600" w:firstLine="720"/>
      <w:jc w:val="right"/>
    </w:pPr>
    <w:r w:rsidRPr="00386DAB">
      <w:rPr>
        <w:rFonts w:eastAsia="Times New Roman" w:cs="Times New Roman"/>
      </w:rPr>
      <w:t>Updated March 2019</w:t>
    </w:r>
  </w:p>
  <w:p w14:paraId="2A067F2A" w14:textId="77777777" w:rsidR="00386DAB" w:rsidRDefault="00386DAB" w:rsidP="00386DAB">
    <w:pPr>
      <w:pStyle w:val="Footer"/>
      <w:jc w:val="right"/>
    </w:pPr>
  </w:p>
  <w:p w14:paraId="564935AA" w14:textId="77777777" w:rsidR="00386DAB" w:rsidRDefault="0038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B2B85" w14:textId="77777777" w:rsidR="00035406" w:rsidRDefault="00035406" w:rsidP="00035406">
      <w:pPr>
        <w:spacing w:after="0" w:line="240" w:lineRule="auto"/>
      </w:pPr>
      <w:r>
        <w:separator/>
      </w:r>
    </w:p>
  </w:footnote>
  <w:footnote w:type="continuationSeparator" w:id="0">
    <w:p w14:paraId="1BA6BCB3" w14:textId="77777777" w:rsidR="00035406" w:rsidRDefault="00035406" w:rsidP="0003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089A" w14:textId="77777777" w:rsidR="00035406" w:rsidRDefault="00035406">
    <w:pPr>
      <w:pStyle w:val="Header"/>
    </w:pPr>
    <w:r>
      <w:rPr>
        <w:noProof/>
      </w:rPr>
      <w:drawing>
        <wp:anchor distT="0" distB="0" distL="114300" distR="114300" simplePos="0" relativeHeight="251658240" behindDoc="1" locked="0" layoutInCell="1" allowOverlap="1" wp14:anchorId="33351A36" wp14:editId="173B457D">
          <wp:simplePos x="0" y="0"/>
          <wp:positionH relativeFrom="column">
            <wp:posOffset>-895350</wp:posOffset>
          </wp:positionH>
          <wp:positionV relativeFrom="paragraph">
            <wp:posOffset>-453390</wp:posOffset>
          </wp:positionV>
          <wp:extent cx="2895600" cy="1057275"/>
          <wp:effectExtent l="0" t="0" r="0" b="9525"/>
          <wp:wrapTight wrapText="bothSides">
            <wp:wrapPolygon edited="0">
              <wp:start x="0" y="0"/>
              <wp:lineTo x="0" y="21405"/>
              <wp:lineTo x="21458" y="21405"/>
              <wp:lineTo x="21458" y="0"/>
              <wp:lineTo x="0" y="0"/>
            </wp:wrapPolygon>
          </wp:wrapTight>
          <wp:docPr id="1" name="Picture 1" descr="osumc_logo_configurations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mc_logo_configurations_horiz.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1E704" w14:textId="77777777" w:rsidR="00035406" w:rsidRDefault="0003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FBB"/>
    <w:multiLevelType w:val="hybridMultilevel"/>
    <w:tmpl w:val="D68C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286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06"/>
    <w:rsid w:val="00035406"/>
    <w:rsid w:val="001559AB"/>
    <w:rsid w:val="0018581A"/>
    <w:rsid w:val="00193EEF"/>
    <w:rsid w:val="001E180A"/>
    <w:rsid w:val="00373D97"/>
    <w:rsid w:val="00386DAB"/>
    <w:rsid w:val="0060539D"/>
    <w:rsid w:val="00607E7C"/>
    <w:rsid w:val="00786153"/>
    <w:rsid w:val="00836665"/>
    <w:rsid w:val="008E63CF"/>
    <w:rsid w:val="00972FA4"/>
    <w:rsid w:val="00E23808"/>
    <w:rsid w:val="00EF601A"/>
    <w:rsid w:val="00F6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289079"/>
  <w15:chartTrackingRefBased/>
  <w15:docId w15:val="{0F33451D-279E-4BAE-82E0-C9B4757E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06"/>
  </w:style>
  <w:style w:type="paragraph" w:styleId="Footer">
    <w:name w:val="footer"/>
    <w:basedOn w:val="Normal"/>
    <w:link w:val="FooterChar"/>
    <w:uiPriority w:val="99"/>
    <w:unhideWhenUsed/>
    <w:rsid w:val="0003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06"/>
  </w:style>
  <w:style w:type="paragraph" w:styleId="ListParagraph">
    <w:name w:val="List Paragraph"/>
    <w:basedOn w:val="Normal"/>
    <w:uiPriority w:val="34"/>
    <w:qFormat/>
    <w:rsid w:val="00EF601A"/>
    <w:pPr>
      <w:ind w:left="720"/>
      <w:contextualSpacing/>
    </w:pPr>
  </w:style>
  <w:style w:type="paragraph" w:styleId="BalloonText">
    <w:name w:val="Balloon Text"/>
    <w:basedOn w:val="Normal"/>
    <w:link w:val="BalloonTextChar"/>
    <w:uiPriority w:val="99"/>
    <w:semiHidden/>
    <w:unhideWhenUsed/>
    <w:rsid w:val="008E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s://brandsource.osumc.edu/Logos/PublishingImages/osumc_logo_configurations_horiz.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Gladstone, Julia</dc:creator>
  <cp:keywords/>
  <dc:description/>
  <cp:lastModifiedBy>Julie Brumfield</cp:lastModifiedBy>
  <cp:revision>2</cp:revision>
  <cp:lastPrinted>2019-03-26T19:55:00Z</cp:lastPrinted>
  <dcterms:created xsi:type="dcterms:W3CDTF">2023-02-07T14:54:00Z</dcterms:created>
  <dcterms:modified xsi:type="dcterms:W3CDTF">2023-02-07T14:54:00Z</dcterms:modified>
</cp:coreProperties>
</file>